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F" w:rsidRDefault="00DF0DD6" w:rsidP="004B54E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val="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262291" wp14:editId="7908EB37">
            <wp:simplePos x="0" y="0"/>
            <wp:positionH relativeFrom="column">
              <wp:posOffset>4876800</wp:posOffset>
            </wp:positionH>
            <wp:positionV relativeFrom="paragraph">
              <wp:posOffset>-143510</wp:posOffset>
            </wp:positionV>
            <wp:extent cx="1159510" cy="1381125"/>
            <wp:effectExtent l="0" t="0" r="2540" b="9525"/>
            <wp:wrapSquare wrapText="bothSides"/>
            <wp:docPr id="5" name="Picture 5" descr="US-FW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-FWS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342ED" wp14:editId="2B1B58B0">
            <wp:simplePos x="0" y="0"/>
            <wp:positionH relativeFrom="column">
              <wp:posOffset>-438785</wp:posOffset>
            </wp:positionH>
            <wp:positionV relativeFrom="paragraph">
              <wp:posOffset>56515</wp:posOffset>
            </wp:positionV>
            <wp:extent cx="1876425" cy="1297305"/>
            <wp:effectExtent l="0" t="0" r="9525" b="0"/>
            <wp:wrapSquare wrapText="bothSides"/>
            <wp:docPr id="4" name="Picture 4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4EF" w:rsidRDefault="004B54EF" w:rsidP="004B54E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val="en"/>
        </w:rPr>
      </w:pPr>
    </w:p>
    <w:p w:rsidR="004B54EF" w:rsidRDefault="004B54EF" w:rsidP="004B54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en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32"/>
          <w:lang w:val="en"/>
        </w:rPr>
        <w:t>Connecticut River Watershed Landscape Conservation Design Pilot</w:t>
      </w:r>
    </w:p>
    <w:p w:rsidR="004B54EF" w:rsidRDefault="004B54EF">
      <w:pPr>
        <w:rPr>
          <w:sz w:val="26"/>
          <w:szCs w:val="26"/>
        </w:rPr>
      </w:pPr>
    </w:p>
    <w:p w:rsidR="000F41AB" w:rsidRDefault="000F41AB">
      <w:pPr>
        <w:rPr>
          <w:sz w:val="26"/>
          <w:szCs w:val="26"/>
        </w:rPr>
      </w:pPr>
    </w:p>
    <w:p w:rsidR="00DF0DD6" w:rsidRPr="002D6E58" w:rsidRDefault="00DF0DD6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030"/>
      </w:tblGrid>
      <w:tr w:rsidR="00D314F8" w:rsidRPr="002D6E58" w:rsidTr="005F22FF">
        <w:tc>
          <w:tcPr>
            <w:tcW w:w="1818" w:type="dxa"/>
          </w:tcPr>
          <w:p w:rsidR="00D314F8" w:rsidRPr="002D6E58" w:rsidRDefault="00D314F8">
            <w:pPr>
              <w:rPr>
                <w:sz w:val="26"/>
                <w:szCs w:val="26"/>
              </w:rPr>
            </w:pPr>
            <w:r w:rsidRPr="002D6E58">
              <w:rPr>
                <w:sz w:val="26"/>
                <w:szCs w:val="26"/>
              </w:rPr>
              <w:t>Project Name</w:t>
            </w:r>
          </w:p>
        </w:tc>
        <w:tc>
          <w:tcPr>
            <w:tcW w:w="6030" w:type="dxa"/>
          </w:tcPr>
          <w:p w:rsidR="00D314F8" w:rsidRPr="00F36D00" w:rsidRDefault="009B591E" w:rsidP="009B591E">
            <w:pPr>
              <w:rPr>
                <w:b/>
                <w:sz w:val="28"/>
                <w:szCs w:val="28"/>
              </w:rPr>
            </w:pPr>
            <w:r w:rsidRPr="00F36D00">
              <w:rPr>
                <w:rStyle w:val="A2"/>
                <w:b/>
                <w:sz w:val="28"/>
                <w:szCs w:val="28"/>
              </w:rPr>
              <w:t xml:space="preserve">Forecasting Changes in Stream Flow, Temperature and </w:t>
            </w:r>
            <w:proofErr w:type="spellStart"/>
            <w:r w:rsidRPr="00F36D00">
              <w:rPr>
                <w:rStyle w:val="A2"/>
                <w:b/>
                <w:sz w:val="28"/>
                <w:szCs w:val="28"/>
              </w:rPr>
              <w:t>Salmonid</w:t>
            </w:r>
            <w:proofErr w:type="spellEnd"/>
            <w:r w:rsidRPr="00F36D00">
              <w:rPr>
                <w:rStyle w:val="A2"/>
                <w:b/>
                <w:sz w:val="28"/>
                <w:szCs w:val="28"/>
              </w:rPr>
              <w:t xml:space="preserve"> Populations in the Eastern United States as a Result of Climate Change</w:t>
            </w:r>
          </w:p>
        </w:tc>
      </w:tr>
      <w:tr w:rsidR="000C4872" w:rsidRPr="002D6E58" w:rsidTr="005F22FF">
        <w:tc>
          <w:tcPr>
            <w:tcW w:w="1818" w:type="dxa"/>
          </w:tcPr>
          <w:p w:rsidR="000C4872" w:rsidRPr="002D6E58" w:rsidRDefault="000C4872">
            <w:pPr>
              <w:rPr>
                <w:sz w:val="26"/>
                <w:szCs w:val="26"/>
              </w:rPr>
            </w:pPr>
            <w:r w:rsidRPr="002D6E58">
              <w:rPr>
                <w:sz w:val="26"/>
                <w:szCs w:val="26"/>
              </w:rPr>
              <w:t>Product Type</w:t>
            </w:r>
          </w:p>
        </w:tc>
        <w:tc>
          <w:tcPr>
            <w:tcW w:w="6030" w:type="dxa"/>
          </w:tcPr>
          <w:p w:rsidR="000C4872" w:rsidRPr="002D6E58" w:rsidRDefault="000C4872" w:rsidP="009B591E">
            <w:pPr>
              <w:rPr>
                <w:sz w:val="26"/>
                <w:szCs w:val="26"/>
              </w:rPr>
            </w:pPr>
            <w:r w:rsidRPr="002D6E58">
              <w:rPr>
                <w:sz w:val="26"/>
                <w:szCs w:val="26"/>
              </w:rPr>
              <w:t>GIS data layer</w:t>
            </w:r>
            <w:r w:rsidR="009B591E">
              <w:rPr>
                <w:sz w:val="26"/>
                <w:szCs w:val="26"/>
              </w:rPr>
              <w:t>s</w:t>
            </w:r>
            <w:r w:rsidRPr="002D6E58">
              <w:rPr>
                <w:sz w:val="26"/>
                <w:szCs w:val="26"/>
              </w:rPr>
              <w:t xml:space="preserve"> </w:t>
            </w:r>
            <w:r w:rsidR="009B591E">
              <w:rPr>
                <w:sz w:val="26"/>
                <w:szCs w:val="26"/>
              </w:rPr>
              <w:t>showing current and future stream flows, temperatures and brook trout occupancy. Web application to host results.</w:t>
            </w:r>
          </w:p>
        </w:tc>
      </w:tr>
      <w:tr w:rsidR="00D314F8" w:rsidRPr="002D6E58" w:rsidTr="005F22FF">
        <w:tc>
          <w:tcPr>
            <w:tcW w:w="1818" w:type="dxa"/>
          </w:tcPr>
          <w:p w:rsidR="00D314F8" w:rsidRPr="002D6E58" w:rsidRDefault="000C4872">
            <w:pPr>
              <w:rPr>
                <w:sz w:val="26"/>
                <w:szCs w:val="26"/>
              </w:rPr>
            </w:pPr>
            <w:r w:rsidRPr="002D6E58">
              <w:rPr>
                <w:sz w:val="26"/>
                <w:szCs w:val="26"/>
              </w:rPr>
              <w:t xml:space="preserve">Product </w:t>
            </w:r>
            <w:r w:rsidR="00D314F8" w:rsidRPr="002D6E58">
              <w:rPr>
                <w:sz w:val="26"/>
                <w:szCs w:val="26"/>
              </w:rPr>
              <w:t>Description</w:t>
            </w:r>
          </w:p>
        </w:tc>
        <w:tc>
          <w:tcPr>
            <w:tcW w:w="6030" w:type="dxa"/>
          </w:tcPr>
          <w:p w:rsidR="00D314F8" w:rsidRPr="002D6E58" w:rsidRDefault="0028105E" w:rsidP="00281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Headwaters constitute 80% of the stream and river kilometers in New England and</w:t>
            </w:r>
            <w:r w:rsidR="00E15193">
              <w:rPr>
                <w:sz w:val="26"/>
                <w:szCs w:val="26"/>
              </w:rPr>
              <w:t xml:space="preserve"> provide</w:t>
            </w:r>
            <w:r w:rsidR="00CE49FC" w:rsidRPr="002D6E58">
              <w:rPr>
                <w:sz w:val="26"/>
                <w:szCs w:val="26"/>
              </w:rPr>
              <w:t xml:space="preserve"> critical habitats for a variety of plants, mammals, birds, reptiles and invertebrates. </w:t>
            </w:r>
            <w:r>
              <w:rPr>
                <w:sz w:val="26"/>
                <w:szCs w:val="26"/>
              </w:rPr>
              <w:t xml:space="preserve">Substantial variability exists, though, in how stream flows, temperatures and aquatic life respond to current climatic conditions and how they will respond to future climate. </w:t>
            </w:r>
            <w:r w:rsidR="00E15193">
              <w:rPr>
                <w:sz w:val="26"/>
                <w:szCs w:val="26"/>
              </w:rPr>
              <w:t xml:space="preserve">The </w:t>
            </w:r>
            <w:r w:rsidR="00E15193" w:rsidRPr="002D6E58">
              <w:rPr>
                <w:sz w:val="26"/>
                <w:szCs w:val="26"/>
              </w:rPr>
              <w:t xml:space="preserve">aim </w:t>
            </w:r>
            <w:r w:rsidR="00E15193">
              <w:rPr>
                <w:sz w:val="26"/>
                <w:szCs w:val="26"/>
              </w:rPr>
              <w:t>of this p</w:t>
            </w:r>
            <w:r w:rsidR="00CE49FC" w:rsidRPr="002D6E58">
              <w:rPr>
                <w:sz w:val="26"/>
                <w:szCs w:val="26"/>
              </w:rPr>
              <w:t xml:space="preserve">roject was to </w:t>
            </w:r>
            <w:r>
              <w:rPr>
                <w:sz w:val="26"/>
                <w:szCs w:val="26"/>
              </w:rPr>
              <w:t>characterize current var</w:t>
            </w:r>
            <w:r w:rsidR="001843E2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ation, to provide forecasts under future climates and to develop a web application to facili</w:t>
            </w:r>
            <w:bookmarkStart w:id="0" w:name="_GoBack"/>
            <w:bookmarkEnd w:id="0"/>
            <w:r>
              <w:rPr>
                <w:sz w:val="26"/>
                <w:szCs w:val="26"/>
              </w:rPr>
              <w:t>tate access and utility of project results.</w:t>
            </w:r>
          </w:p>
        </w:tc>
      </w:tr>
      <w:tr w:rsidR="00D314F8" w:rsidRPr="002D6E58" w:rsidTr="005F22FF">
        <w:tc>
          <w:tcPr>
            <w:tcW w:w="1818" w:type="dxa"/>
          </w:tcPr>
          <w:p w:rsidR="00D314F8" w:rsidRPr="002D6E58" w:rsidRDefault="00CE49FC" w:rsidP="00CE49FC">
            <w:pPr>
              <w:rPr>
                <w:sz w:val="26"/>
                <w:szCs w:val="26"/>
              </w:rPr>
            </w:pPr>
            <w:r w:rsidRPr="002D6E58">
              <w:rPr>
                <w:sz w:val="26"/>
                <w:szCs w:val="26"/>
              </w:rPr>
              <w:t>Geographic Extent and  data scale</w:t>
            </w:r>
          </w:p>
        </w:tc>
        <w:tc>
          <w:tcPr>
            <w:tcW w:w="6030" w:type="dxa"/>
          </w:tcPr>
          <w:p w:rsidR="00D314F8" w:rsidRPr="002D6E58" w:rsidRDefault="0028105E" w:rsidP="00281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F36D00">
              <w:rPr>
                <w:sz w:val="26"/>
                <w:szCs w:val="26"/>
              </w:rPr>
              <w:t xml:space="preserve">orth </w:t>
            </w:r>
            <w:r>
              <w:rPr>
                <w:sz w:val="26"/>
                <w:szCs w:val="26"/>
              </w:rPr>
              <w:t>A</w:t>
            </w:r>
            <w:r w:rsidR="00F36D00">
              <w:rPr>
                <w:sz w:val="26"/>
                <w:szCs w:val="26"/>
              </w:rPr>
              <w:t xml:space="preserve">tlantic </w:t>
            </w:r>
            <w:r>
              <w:rPr>
                <w:sz w:val="26"/>
                <w:szCs w:val="26"/>
              </w:rPr>
              <w:t>LCC region</w:t>
            </w:r>
            <w:r w:rsidR="00D1399D" w:rsidRPr="002D6E58">
              <w:rPr>
                <w:sz w:val="26"/>
                <w:szCs w:val="26"/>
              </w:rPr>
              <w:t xml:space="preserve">. </w:t>
            </w:r>
            <w:r w:rsidR="004A5255" w:rsidRPr="002D6E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Predictions for each catchment in the region.</w:t>
            </w:r>
          </w:p>
        </w:tc>
      </w:tr>
      <w:tr w:rsidR="00D314F8" w:rsidRPr="002D6E58" w:rsidTr="005F22FF">
        <w:tc>
          <w:tcPr>
            <w:tcW w:w="1818" w:type="dxa"/>
          </w:tcPr>
          <w:p w:rsidR="00D314F8" w:rsidRPr="002D6E58" w:rsidRDefault="00D314F8">
            <w:pPr>
              <w:rPr>
                <w:sz w:val="26"/>
                <w:szCs w:val="26"/>
              </w:rPr>
            </w:pPr>
            <w:r w:rsidRPr="002D6E58">
              <w:rPr>
                <w:sz w:val="26"/>
                <w:szCs w:val="26"/>
              </w:rPr>
              <w:t>Developer</w:t>
            </w:r>
          </w:p>
        </w:tc>
        <w:tc>
          <w:tcPr>
            <w:tcW w:w="6030" w:type="dxa"/>
          </w:tcPr>
          <w:p w:rsidR="00D314F8" w:rsidRPr="002D6E58" w:rsidRDefault="00F36D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USGS </w:t>
            </w:r>
            <w:r w:rsidR="0028105E">
              <w:rPr>
                <w:sz w:val="26"/>
                <w:szCs w:val="26"/>
              </w:rPr>
              <w:t xml:space="preserve">Conte Anadromous Fish Research Center </w:t>
            </w:r>
          </w:p>
        </w:tc>
      </w:tr>
      <w:tr w:rsidR="00D314F8" w:rsidRPr="002D6E58" w:rsidTr="005F22FF">
        <w:tc>
          <w:tcPr>
            <w:tcW w:w="1818" w:type="dxa"/>
          </w:tcPr>
          <w:p w:rsidR="00D314F8" w:rsidRPr="002D6E58" w:rsidRDefault="00D314F8">
            <w:pPr>
              <w:rPr>
                <w:sz w:val="26"/>
                <w:szCs w:val="26"/>
              </w:rPr>
            </w:pPr>
            <w:r w:rsidRPr="002D6E58">
              <w:rPr>
                <w:sz w:val="26"/>
                <w:szCs w:val="26"/>
              </w:rPr>
              <w:t>Contact</w:t>
            </w:r>
          </w:p>
        </w:tc>
        <w:tc>
          <w:tcPr>
            <w:tcW w:w="6030" w:type="dxa"/>
          </w:tcPr>
          <w:p w:rsidR="00D314F8" w:rsidRPr="002D6E58" w:rsidRDefault="00281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Ben Letcher, Ana Rosner</w:t>
            </w:r>
          </w:p>
        </w:tc>
      </w:tr>
      <w:tr w:rsidR="00D314F8" w:rsidRPr="002D6E58" w:rsidTr="005F22FF">
        <w:tc>
          <w:tcPr>
            <w:tcW w:w="1818" w:type="dxa"/>
          </w:tcPr>
          <w:p w:rsidR="00D314F8" w:rsidRPr="002D6E58" w:rsidRDefault="00D314F8">
            <w:pPr>
              <w:rPr>
                <w:sz w:val="26"/>
                <w:szCs w:val="26"/>
              </w:rPr>
            </w:pPr>
            <w:r w:rsidRPr="002D6E58">
              <w:rPr>
                <w:sz w:val="26"/>
                <w:szCs w:val="26"/>
              </w:rPr>
              <w:t>Completion Date</w:t>
            </w:r>
          </w:p>
        </w:tc>
        <w:tc>
          <w:tcPr>
            <w:tcW w:w="6030" w:type="dxa"/>
          </w:tcPr>
          <w:p w:rsidR="00D314F8" w:rsidRPr="002D6E58" w:rsidRDefault="00F36D00" w:rsidP="002810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Fall</w:t>
            </w:r>
            <w:r w:rsidR="0028105E">
              <w:rPr>
                <w:sz w:val="26"/>
                <w:szCs w:val="26"/>
              </w:rPr>
              <w:t xml:space="preserve"> </w:t>
            </w:r>
            <w:r w:rsidR="00A5551A" w:rsidRPr="002D6E58">
              <w:rPr>
                <w:sz w:val="26"/>
                <w:szCs w:val="26"/>
              </w:rPr>
              <w:t>201</w:t>
            </w:r>
            <w:r w:rsidR="0028105E">
              <w:rPr>
                <w:sz w:val="26"/>
                <w:szCs w:val="26"/>
              </w:rPr>
              <w:t>4</w:t>
            </w:r>
            <w:r w:rsidR="00A5551A" w:rsidRPr="002D6E58">
              <w:rPr>
                <w:sz w:val="26"/>
                <w:szCs w:val="26"/>
              </w:rPr>
              <w:t xml:space="preserve"> </w:t>
            </w:r>
          </w:p>
        </w:tc>
      </w:tr>
    </w:tbl>
    <w:p w:rsidR="002C0469" w:rsidRPr="002D6E58" w:rsidRDefault="002C0469">
      <w:pPr>
        <w:rPr>
          <w:sz w:val="26"/>
          <w:szCs w:val="26"/>
        </w:rPr>
      </w:pPr>
    </w:p>
    <w:p w:rsidR="00E54D6F" w:rsidRDefault="00E54D6F">
      <w:pPr>
        <w:rPr>
          <w:noProof/>
          <w:sz w:val="26"/>
          <w:szCs w:val="26"/>
        </w:rPr>
      </w:pPr>
    </w:p>
    <w:p w:rsidR="00E54D6F" w:rsidRDefault="00E54D6F">
      <w:pPr>
        <w:rPr>
          <w:noProof/>
          <w:sz w:val="26"/>
          <w:szCs w:val="26"/>
        </w:rPr>
      </w:pPr>
    </w:p>
    <w:p w:rsidR="00A25523" w:rsidRDefault="00A25523" w:rsidP="00421FC3">
      <w:pPr>
        <w:spacing w:after="0"/>
        <w:rPr>
          <w:sz w:val="26"/>
          <w:szCs w:val="26"/>
        </w:rPr>
        <w:sectPr w:rsidR="00A25523" w:rsidSect="00421FC3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9D7031" w:rsidRDefault="00A60667" w:rsidP="00421FC3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 wp14:anchorId="2E84DBBF" wp14:editId="39EF0155">
            <wp:simplePos x="0" y="0"/>
            <wp:positionH relativeFrom="column">
              <wp:posOffset>4110355</wp:posOffset>
            </wp:positionH>
            <wp:positionV relativeFrom="paragraph">
              <wp:posOffset>-320675</wp:posOffset>
            </wp:positionV>
            <wp:extent cx="5056505" cy="6546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3_26_tolera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654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030AB80" wp14:editId="76301AE6">
            <wp:simplePos x="0" y="0"/>
            <wp:positionH relativeFrom="column">
              <wp:posOffset>-311150</wp:posOffset>
            </wp:positionH>
            <wp:positionV relativeFrom="paragraph">
              <wp:posOffset>-326390</wp:posOffset>
            </wp:positionV>
            <wp:extent cx="5056505" cy="6537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_3_26_stream_cur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653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031" w:rsidSect="00A25523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Expd BT">
    <w:altName w:val="CenturyExp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007"/>
    <w:multiLevelType w:val="multilevel"/>
    <w:tmpl w:val="0D1E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E0011"/>
    <w:multiLevelType w:val="hybridMultilevel"/>
    <w:tmpl w:val="719E39D0"/>
    <w:lvl w:ilvl="0" w:tplc="EC1A265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787B"/>
    <w:multiLevelType w:val="multilevel"/>
    <w:tmpl w:val="A4BC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53A70"/>
    <w:multiLevelType w:val="multilevel"/>
    <w:tmpl w:val="31BA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31"/>
    <w:rsid w:val="000C4872"/>
    <w:rsid w:val="000F41AB"/>
    <w:rsid w:val="001843E2"/>
    <w:rsid w:val="002568B9"/>
    <w:rsid w:val="0028105E"/>
    <w:rsid w:val="00292658"/>
    <w:rsid w:val="002C0469"/>
    <w:rsid w:val="002D6E58"/>
    <w:rsid w:val="002E445A"/>
    <w:rsid w:val="0036104E"/>
    <w:rsid w:val="00421FC3"/>
    <w:rsid w:val="004A5255"/>
    <w:rsid w:val="004B54EF"/>
    <w:rsid w:val="004F152F"/>
    <w:rsid w:val="005F22FF"/>
    <w:rsid w:val="00652162"/>
    <w:rsid w:val="00756225"/>
    <w:rsid w:val="00771E9F"/>
    <w:rsid w:val="007B5BF7"/>
    <w:rsid w:val="007D5B3F"/>
    <w:rsid w:val="00817909"/>
    <w:rsid w:val="00845940"/>
    <w:rsid w:val="008722A9"/>
    <w:rsid w:val="008944B0"/>
    <w:rsid w:val="009A2015"/>
    <w:rsid w:val="009B591E"/>
    <w:rsid w:val="009D7031"/>
    <w:rsid w:val="00A25523"/>
    <w:rsid w:val="00A5551A"/>
    <w:rsid w:val="00A60667"/>
    <w:rsid w:val="00C71936"/>
    <w:rsid w:val="00C80ED4"/>
    <w:rsid w:val="00CE49FC"/>
    <w:rsid w:val="00D1399D"/>
    <w:rsid w:val="00D314F8"/>
    <w:rsid w:val="00DF0DD6"/>
    <w:rsid w:val="00E15193"/>
    <w:rsid w:val="00E45D5C"/>
    <w:rsid w:val="00E54D6F"/>
    <w:rsid w:val="00EB208E"/>
    <w:rsid w:val="00F32070"/>
    <w:rsid w:val="00F36D00"/>
    <w:rsid w:val="00F50240"/>
    <w:rsid w:val="00F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031"/>
    <w:rPr>
      <w:color w:val="0000FF"/>
      <w:u w:val="single"/>
    </w:rPr>
  </w:style>
  <w:style w:type="table" w:styleId="TableGrid">
    <w:name w:val="Table Grid"/>
    <w:basedOn w:val="TableNormal"/>
    <w:uiPriority w:val="59"/>
    <w:rsid w:val="009D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BF7"/>
    <w:pPr>
      <w:ind w:left="720"/>
      <w:contextualSpacing/>
    </w:pPr>
  </w:style>
  <w:style w:type="paragraph" w:customStyle="1" w:styleId="Default">
    <w:name w:val="Default"/>
    <w:rsid w:val="009B591E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 w:val="24"/>
      <w:szCs w:val="24"/>
    </w:rPr>
  </w:style>
  <w:style w:type="character" w:customStyle="1" w:styleId="A2">
    <w:name w:val="A2"/>
    <w:uiPriority w:val="99"/>
    <w:rsid w:val="009B591E"/>
    <w:rPr>
      <w:rFonts w:cs="CenturyExpd BT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031"/>
    <w:rPr>
      <w:color w:val="0000FF"/>
      <w:u w:val="single"/>
    </w:rPr>
  </w:style>
  <w:style w:type="table" w:styleId="TableGrid">
    <w:name w:val="Table Grid"/>
    <w:basedOn w:val="TableNormal"/>
    <w:uiPriority w:val="59"/>
    <w:rsid w:val="009D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BF7"/>
    <w:pPr>
      <w:ind w:left="720"/>
      <w:contextualSpacing/>
    </w:pPr>
  </w:style>
  <w:style w:type="paragraph" w:customStyle="1" w:styleId="Default">
    <w:name w:val="Default"/>
    <w:rsid w:val="009B591E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 w:val="24"/>
      <w:szCs w:val="24"/>
    </w:rPr>
  </w:style>
  <w:style w:type="character" w:customStyle="1" w:styleId="A2">
    <w:name w:val="A2"/>
    <w:uiPriority w:val="99"/>
    <w:rsid w:val="009B591E"/>
    <w:rPr>
      <w:rFonts w:cs="CenturyExpd B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Mac</dc:creator>
  <cp:lastModifiedBy>US Fish &amp; Wildlife Service</cp:lastModifiedBy>
  <cp:revision>2</cp:revision>
  <cp:lastPrinted>2014-03-21T19:57:00Z</cp:lastPrinted>
  <dcterms:created xsi:type="dcterms:W3CDTF">2014-03-27T21:25:00Z</dcterms:created>
  <dcterms:modified xsi:type="dcterms:W3CDTF">2014-03-27T21:25:00Z</dcterms:modified>
</cp:coreProperties>
</file>